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6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instrText xml:space="preserve"> HYPERLINK "https://sthj.shou.edu.cn/2022/0608/c8826a307708/page.htm" \o "2022年上海市优秀毕业生——潘珺瑶" \t "https://sthj.shou.edu.cn/8826/_blank" </w:instrText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t>2022年上海市优秀毕业生——</w:t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sz w:val="32"/>
          <w:szCs w:val="20"/>
          <w:lang w:val="en-US" w:eastAsia="zh-CN"/>
        </w:rPr>
        <w:t>柴妍</w:t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t>玲</w:t>
      </w: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sz w:val="24"/>
          <w:szCs w:val="24"/>
          <w:lang w:val="en-US" w:eastAsia="zh-CN"/>
        </w:rPr>
        <w:t>柴妍玲，女，中共党员，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海洋生态与环境学院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环境工程专业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2022届本科毕业生。本科期间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获得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校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人民奖学金一等奖两次、二等奖三次、三等奖一次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；获得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国家励志奖学金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二次、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王素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君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奖学金一次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、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朱元鼎奖学金一次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；</w:t>
      </w:r>
      <w:bookmarkStart w:id="0" w:name="_GoBack"/>
      <w:r>
        <w:rPr>
          <w:rFonts w:hint="eastAsia" w:ascii="仿宋" w:hAnsi="仿宋" w:eastAsia="仿宋"/>
          <w:sz w:val="24"/>
          <w:szCs w:val="24"/>
          <w:lang w:val="en-US" w:eastAsia="zh-CN"/>
        </w:rPr>
        <w:t>荣获</w:t>
      </w:r>
      <w:bookmarkEnd w:id="0"/>
      <w:r>
        <w:rPr>
          <w:rFonts w:hint="eastAsia" w:ascii="仿宋" w:hAnsi="仿宋" w:eastAsia="仿宋"/>
          <w:sz w:val="24"/>
          <w:szCs w:val="24"/>
          <w:lang w:val="en-US" w:eastAsia="zh-CN"/>
        </w:rPr>
        <w:t>校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“优秀学生干部”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、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“优秀团员干部”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、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“优秀学生”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等多项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荣誉称号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；多次获得市级、校级学科竞赛奖项；曾任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班级团支书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sz w:val="24"/>
          <w:szCs w:val="24"/>
          <w:lang w:val="en-US" w:eastAsia="zh-CN"/>
        </w:rPr>
        <w:drawing>
          <wp:inline distT="0" distB="0" distL="114300" distR="114300">
            <wp:extent cx="2927350" cy="4215130"/>
            <wp:effectExtent l="0" t="0" r="13970" b="6350"/>
            <wp:docPr id="1" name="图片 1" descr="个人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个人照片"/>
                    <pic:cNvPicPr>
                      <a:picLocks noChangeAspect="1"/>
                    </pic:cNvPicPr>
                  </pic:nvPicPr>
                  <pic:blipFill>
                    <a:blip r:embed="rId4"/>
                    <a:srcRect t="-348" b="-212"/>
                    <a:stretch>
                      <a:fillRect/>
                    </a:stretch>
                  </pic:blipFill>
                  <pic:spPr>
                    <a:xfrm>
                      <a:off x="0" y="0"/>
                      <a:ext cx="292735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柴妍玲同学思想积极上进，认真学习党的路线、方针、政策，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自觉接受党组织的教育培养和考察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积极参加党组织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的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活动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，在校期间光荣入党。对待学习，严谨认真，孜孜不倦，学习成绩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名列前茅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，多次获得校人民奖学金和专项奖学金。作为班级团支书和学生党员，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在学习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之余还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积极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为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班级同学答疑解惑，热情帮助同学找到合适的学习方法提升成绩。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对待工作，她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有奉献精神和强烈的责任感，不怕苦不怕累，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能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严格要求自己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积极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组织和参加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班级活动，关心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团结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同学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，待人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热情真诚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得到老师和同学的认可，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获评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上海海洋大学“优秀团员干部”、“优秀团员”、“优秀学生干部”、“优秀学生”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等荣誉称号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科研实践方面，她曾担任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市级大创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项目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“东海微塑料含量初探”小组成员、市级大创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项目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“不同制膜方法制备滤膜性能对比分析”组长、校级大创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项目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“不同运行条件对人工湿地尾水生态性状变化及其调节研究”小组成员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,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每个项目均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能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按时、按质完成。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学科竞赛方面，她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参加了第五届、第六届"汇创青春"——上海大学生文化创意作品展示活动并获得一等奖。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此外，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还获得了2019年上海海洋大学实验室安全知识竞赛三等奖、2020年第十三届全国海洋知识竞赛上海海洋大学赛区三等奖、2020年上海海洋大学第三届环境监测技能竞赛二等奖、2020年第四届“深水杯“全国大学生给排水科技创新大赛定向专题竞赛优秀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sz w:val="24"/>
          <w:szCs w:val="24"/>
          <w:lang w:val="en-US" w:eastAsia="zh-CN"/>
        </w:rPr>
        <w:t>柴妍玲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同学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秉持海大勤朴忠实的校训精神，孜孜以求，不断前行，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在学习、科研、实践中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充实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自己，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在火热的青春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放飞人生梦想。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b/>
          <w:bCs/>
          <w:sz w:val="24"/>
          <w:szCs w:val="24"/>
          <w:lang w:val="en-US" w:eastAsia="zh-CN"/>
        </w:rPr>
        <w:t>毕业寄语：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世上没有白走的路，每一步都算数。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b/>
          <w:bCs/>
          <w:sz w:val="24"/>
          <w:szCs w:val="24"/>
          <w:lang w:val="en-US" w:eastAsia="zh-CN"/>
        </w:rPr>
        <w:t>毕业去向：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升学——东华大学 环境科学与工程学院 环境工程专业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3YTliN2RiY2M0M2QxZGU4NzdjNWUyZTA2NmNlOTYifQ=="/>
  </w:docVars>
  <w:rsids>
    <w:rsidRoot w:val="1E3F35BD"/>
    <w:rsid w:val="00014A99"/>
    <w:rsid w:val="000529C0"/>
    <w:rsid w:val="000C7350"/>
    <w:rsid w:val="00172F96"/>
    <w:rsid w:val="001B21FC"/>
    <w:rsid w:val="002227AD"/>
    <w:rsid w:val="002456C9"/>
    <w:rsid w:val="00320F3D"/>
    <w:rsid w:val="00373DCF"/>
    <w:rsid w:val="004D6B1C"/>
    <w:rsid w:val="00506FA9"/>
    <w:rsid w:val="005C29E7"/>
    <w:rsid w:val="00693C4A"/>
    <w:rsid w:val="00797702"/>
    <w:rsid w:val="00884B4C"/>
    <w:rsid w:val="008E07C2"/>
    <w:rsid w:val="00B94A45"/>
    <w:rsid w:val="00BA3C6E"/>
    <w:rsid w:val="00CD2D7B"/>
    <w:rsid w:val="00DA5862"/>
    <w:rsid w:val="00E741B9"/>
    <w:rsid w:val="00EA3574"/>
    <w:rsid w:val="00F8302C"/>
    <w:rsid w:val="0D611573"/>
    <w:rsid w:val="190C306A"/>
    <w:rsid w:val="1E3F35BD"/>
    <w:rsid w:val="317060BE"/>
    <w:rsid w:val="42210684"/>
    <w:rsid w:val="45407A60"/>
    <w:rsid w:val="4C803603"/>
    <w:rsid w:val="63124BC0"/>
    <w:rsid w:val="72863E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none"/>
    </w:rPr>
  </w:style>
  <w:style w:type="character" w:styleId="10">
    <w:name w:val="Hyperlink"/>
    <w:basedOn w:val="7"/>
    <w:qFormat/>
    <w:uiPriority w:val="0"/>
    <w:rPr>
      <w:color w:val="0000FF"/>
      <w:u w:val="none"/>
    </w:rPr>
  </w:style>
  <w:style w:type="character" w:customStyle="1" w:styleId="11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正文文本 (2)"/>
    <w:basedOn w:val="1"/>
    <w:qFormat/>
    <w:uiPriority w:val="0"/>
    <w:pPr>
      <w:widowControl w:val="0"/>
      <w:shd w:val="clear" w:color="auto" w:fill="FFFFFF"/>
      <w:spacing w:before="300" w:line="360" w:lineRule="exact"/>
      <w:ind w:firstLine="0" w:firstLineChars="0"/>
      <w:jc w:val="left"/>
    </w:pPr>
    <w:rPr>
      <w:rFonts w:ascii="MingLiU" w:hAnsi="MingLiU" w:eastAsia="MingLiU" w:cs="MingLiU"/>
      <w:spacing w:val="2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816</Words>
  <Characters>835</Characters>
  <Lines>1</Lines>
  <Paragraphs>1</Paragraphs>
  <TotalTime>5</TotalTime>
  <ScaleCrop>false</ScaleCrop>
  <LinksUpToDate>false</LinksUpToDate>
  <CharactersWithSpaces>837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2017-05-01T14:04:00Z</dcterms:created>
  <dc:creator>Administrator</dc:creator>
  <cp:lastModifiedBy>路遥</cp:lastModifiedBy>
  <dcterms:modified xsi:type="dcterms:W3CDTF">2022-07-30T16:34:38Z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97B175E5C42248288C1AD49DBEE55B4E</vt:lpwstr>
  </property>
</Properties>
</file>