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29" w:rsidRDefault="00292D29" w:rsidP="00292D29">
      <w:pPr>
        <w:spacing w:line="360" w:lineRule="auto"/>
        <w:jc w:val="center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海洋科学与生态环境学院研究生专业</w:t>
      </w:r>
      <w:r>
        <w:rPr>
          <w:rFonts w:eastAsia="仿宋"/>
          <w:bCs/>
          <w:kern w:val="0"/>
          <w:sz w:val="28"/>
          <w:szCs w:val="28"/>
        </w:rPr>
        <w:t>学位论文评价表</w:t>
      </w:r>
    </w:p>
    <w:p w:rsidR="00292D29" w:rsidRDefault="00292D29" w:rsidP="00292D29">
      <w:pPr>
        <w:spacing w:before="136" w:line="215" w:lineRule="auto"/>
        <w:ind w:left="3599"/>
        <w:rPr>
          <w:rFonts w:ascii="仿宋" w:eastAsia="仿宋" w:hAnsi="仿宋"/>
        </w:rPr>
      </w:pPr>
      <w:r>
        <w:rPr>
          <w:rFonts w:ascii="仿宋" w:eastAsia="仿宋" w:hAnsi="仿宋" w:cs="楷体"/>
          <w:spacing w:val="-13"/>
          <w:sz w:val="24"/>
        </w:rPr>
        <w:t>(</w:t>
      </w:r>
      <w:r>
        <w:rPr>
          <w:rFonts w:ascii="仿宋" w:eastAsia="仿宋" w:hAnsi="仿宋" w:cs="楷体"/>
          <w:spacing w:val="-7"/>
          <w:sz w:val="24"/>
        </w:rPr>
        <w:t>产品研发类)</w:t>
      </w:r>
    </w:p>
    <w:tbl>
      <w:tblPr>
        <w:tblStyle w:val="TableNormal1"/>
        <w:tblW w:w="4956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233"/>
        <w:gridCol w:w="388"/>
        <w:gridCol w:w="2382"/>
        <w:gridCol w:w="1246"/>
        <w:gridCol w:w="1434"/>
        <w:gridCol w:w="1566"/>
      </w:tblGrid>
      <w:tr w:rsidR="00292D29" w:rsidTr="00A44AAA">
        <w:trPr>
          <w:trHeight w:val="705"/>
        </w:trPr>
        <w:tc>
          <w:tcPr>
            <w:tcW w:w="98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92D29" w:rsidRDefault="00292D29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/>
                <w:spacing w:val="-5"/>
                <w:sz w:val="24"/>
              </w:rPr>
              <w:t>论</w:t>
            </w:r>
            <w:r>
              <w:rPr>
                <w:rFonts w:ascii="仿宋" w:eastAsia="仿宋" w:hAnsi="仿宋" w:cs="宋体"/>
                <w:spacing w:val="-3"/>
                <w:sz w:val="24"/>
              </w:rPr>
              <w:t>文题目</w:t>
            </w:r>
          </w:p>
        </w:tc>
        <w:tc>
          <w:tcPr>
            <w:tcW w:w="401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292D29" w:rsidRDefault="00292D29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292D29" w:rsidTr="00A44AAA">
        <w:trPr>
          <w:trHeight w:val="727"/>
        </w:trPr>
        <w:tc>
          <w:tcPr>
            <w:tcW w:w="98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92D29" w:rsidRDefault="00292D29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学位点名称</w:t>
            </w:r>
          </w:p>
        </w:tc>
        <w:tc>
          <w:tcPr>
            <w:tcW w:w="1444" w:type="pct"/>
            <w:tcBorders>
              <w:left w:val="single" w:sz="6" w:space="0" w:color="000000"/>
              <w:right w:val="single" w:sz="6" w:space="0" w:color="000000"/>
            </w:tcBorders>
          </w:tcPr>
          <w:p w:rsidR="00292D29" w:rsidRDefault="00292D29" w:rsidP="00A44AAA">
            <w:pPr>
              <w:rPr>
                <w:rFonts w:ascii="仿宋" w:eastAsia="仿宋" w:hAnsi="仿宋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92D29" w:rsidRDefault="00292D29" w:rsidP="00A44AAA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研究方向</w:t>
            </w:r>
          </w:p>
        </w:tc>
        <w:tc>
          <w:tcPr>
            <w:tcW w:w="1818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92D29" w:rsidRDefault="00292D29" w:rsidP="00A44AAA">
            <w:pPr>
              <w:jc w:val="center"/>
              <w:rPr>
                <w:rFonts w:ascii="仿宋" w:eastAsia="仿宋" w:hAnsi="仿宋"/>
                <w:szCs w:val="20"/>
              </w:rPr>
            </w:pPr>
          </w:p>
        </w:tc>
      </w:tr>
      <w:tr w:rsidR="00292D29" w:rsidTr="00A44AAA">
        <w:trPr>
          <w:trHeight w:val="723"/>
        </w:trPr>
        <w:tc>
          <w:tcPr>
            <w:tcW w:w="98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92D29" w:rsidRDefault="00292D29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姓名、学号</w:t>
            </w:r>
          </w:p>
        </w:tc>
        <w:tc>
          <w:tcPr>
            <w:tcW w:w="401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292D29" w:rsidRDefault="00292D29" w:rsidP="00A44AAA">
            <w:pPr>
              <w:rPr>
                <w:rFonts w:ascii="仿宋" w:eastAsia="仿宋" w:hAnsi="仿宋"/>
                <w:szCs w:val="20"/>
              </w:rPr>
            </w:pPr>
          </w:p>
        </w:tc>
      </w:tr>
      <w:tr w:rsidR="00292D29" w:rsidTr="00A44AAA">
        <w:trPr>
          <w:trHeight w:val="736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评价指标</w:t>
            </w:r>
          </w:p>
        </w:tc>
        <w:tc>
          <w:tcPr>
            <w:tcW w:w="3303" w:type="pct"/>
            <w:gridSpan w:val="4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评价要素</w:t>
            </w:r>
          </w:p>
        </w:tc>
        <w:tc>
          <w:tcPr>
            <w:tcW w:w="949" w:type="pct"/>
            <w:vAlign w:val="center"/>
          </w:tcPr>
          <w:p w:rsidR="00292D29" w:rsidRDefault="00292D29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得分</w:t>
            </w:r>
          </w:p>
          <w:p w:rsidR="00292D29" w:rsidRDefault="00292D29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（百分制）</w:t>
            </w:r>
          </w:p>
        </w:tc>
      </w:tr>
      <w:tr w:rsidR="00292D29" w:rsidTr="00A44AAA">
        <w:trPr>
          <w:trHeight w:val="1425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</w:t>
            </w:r>
          </w:p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03" w:type="pct"/>
            <w:gridSpan w:val="4"/>
            <w:vAlign w:val="center"/>
          </w:tcPr>
          <w:p w:rsidR="00292D29" w:rsidRDefault="00292D29" w:rsidP="00A44AAA">
            <w:pPr>
              <w:spacing w:line="219" w:lineRule="auto"/>
              <w:ind w:left="20" w:right="36" w:firstLine="6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选题来源于工程领域的实际问题， 有明确的生产背景，体现专业类别特点，有较好的应用价值和指导意义。文献资料有代表性，充分反映国内外近期工作，综述 清晰。</w:t>
            </w:r>
          </w:p>
        </w:tc>
        <w:tc>
          <w:tcPr>
            <w:tcW w:w="949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92D29" w:rsidTr="00A44AAA">
        <w:trPr>
          <w:trHeight w:val="934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应用性</w:t>
            </w:r>
          </w:p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03" w:type="pct"/>
            <w:gridSpan w:val="4"/>
            <w:vAlign w:val="center"/>
          </w:tcPr>
          <w:p w:rsidR="00292D29" w:rsidRDefault="00292D29" w:rsidP="00A44AAA">
            <w:pPr>
              <w:spacing w:line="219" w:lineRule="auto"/>
              <w:ind w:left="20" w:right="192" w:hanging="3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研发方案科学可行；产品符合行业规范与质量标准； 产品功能先进实用，具有潜在的经济和社会效益。</w:t>
            </w:r>
          </w:p>
        </w:tc>
        <w:tc>
          <w:tcPr>
            <w:tcW w:w="949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92D29" w:rsidTr="00A44AAA">
        <w:trPr>
          <w:trHeight w:val="843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新颖性</w:t>
            </w:r>
          </w:p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03" w:type="pct"/>
            <w:gridSpan w:val="4"/>
            <w:vAlign w:val="center"/>
          </w:tcPr>
          <w:p w:rsidR="00292D29" w:rsidRDefault="00292D29" w:rsidP="00A44AAA">
            <w:pPr>
              <w:spacing w:line="219" w:lineRule="auto"/>
              <w:ind w:left="20" w:right="103" w:hanging="17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采用新方法/新技术/新工艺/新材料；有新思路与自主关键技术。</w:t>
            </w:r>
          </w:p>
        </w:tc>
        <w:tc>
          <w:tcPr>
            <w:tcW w:w="949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92D29" w:rsidTr="00A44AAA">
        <w:trPr>
          <w:trHeight w:val="789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</w:t>
            </w:r>
          </w:p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03" w:type="pct"/>
            <w:gridSpan w:val="4"/>
            <w:vAlign w:val="center"/>
          </w:tcPr>
          <w:p w:rsidR="00292D29" w:rsidRDefault="00292D29" w:rsidP="00A44AAA">
            <w:pPr>
              <w:spacing w:line="219" w:lineRule="auto"/>
              <w:ind w:left="20" w:right="15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基础知识扎实，能正确并灵活运用基础理论和专业知 识，研究步骤和过程科学规范。</w:t>
            </w:r>
          </w:p>
        </w:tc>
        <w:tc>
          <w:tcPr>
            <w:tcW w:w="949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92D29" w:rsidTr="00A44AAA">
        <w:trPr>
          <w:trHeight w:val="823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规范性</w:t>
            </w:r>
          </w:p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03" w:type="pct"/>
            <w:gridSpan w:val="4"/>
            <w:vAlign w:val="center"/>
          </w:tcPr>
          <w:p w:rsidR="00292D29" w:rsidRDefault="00292D29" w:rsidP="00A44AAA">
            <w:pPr>
              <w:spacing w:line="219" w:lineRule="auto"/>
              <w:ind w:left="20" w:right="150" w:hanging="9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结构合理，逻辑性强，表达准确，写作规范，引文规 范。</w:t>
            </w:r>
          </w:p>
        </w:tc>
        <w:tc>
          <w:tcPr>
            <w:tcW w:w="949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92D29" w:rsidTr="00A44AAA">
        <w:trPr>
          <w:trHeight w:val="2070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评语</w:t>
            </w:r>
          </w:p>
        </w:tc>
        <w:tc>
          <w:tcPr>
            <w:tcW w:w="4252" w:type="pct"/>
            <w:gridSpan w:val="5"/>
            <w:vAlign w:val="center"/>
          </w:tcPr>
          <w:p w:rsidR="00292D29" w:rsidRDefault="00292D29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92D29" w:rsidTr="00A44AAA">
        <w:trPr>
          <w:trHeight w:val="1130"/>
        </w:trPr>
        <w:tc>
          <w:tcPr>
            <w:tcW w:w="748" w:type="pct"/>
            <w:vAlign w:val="center"/>
          </w:tcPr>
          <w:p w:rsidR="00292D29" w:rsidRDefault="00292D29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pacing w:val="-2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是否</w:t>
            </w:r>
            <w:r>
              <w:rPr>
                <w:rFonts w:ascii="仿宋" w:eastAsia="仿宋" w:hAnsi="仿宋" w:cs="宋体"/>
                <w:spacing w:val="-3"/>
                <w:sz w:val="24"/>
              </w:rPr>
              <w:t>同</w:t>
            </w:r>
            <w:r>
              <w:rPr>
                <w:rFonts w:ascii="仿宋" w:eastAsia="仿宋" w:hAnsi="仿宋" w:cs="宋体"/>
                <w:spacing w:val="-2"/>
                <w:sz w:val="24"/>
              </w:rPr>
              <w:t>意</w:t>
            </w:r>
          </w:p>
          <w:p w:rsidR="00292D29" w:rsidRDefault="00292D29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2"/>
                <w:sz w:val="24"/>
              </w:rPr>
              <w:t>送审与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答辩</w:t>
            </w:r>
          </w:p>
        </w:tc>
        <w:tc>
          <w:tcPr>
            <w:tcW w:w="4252" w:type="pct"/>
            <w:gridSpan w:val="5"/>
          </w:tcPr>
          <w:p w:rsidR="00292D29" w:rsidRDefault="00292D29" w:rsidP="00A44AAA">
            <w:pPr>
              <w:spacing w:before="20" w:line="219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292D29" w:rsidRDefault="00292D29" w:rsidP="00A44AAA">
            <w:pPr>
              <w:spacing w:before="20" w:line="219" w:lineRule="auto"/>
              <w:ind w:left="20" w:firstLineChars="1800" w:firstLine="43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2050" type="#_x0000_t202" style="position:absolute;left:0;text-align:left;margin-left:17.45pt;margin-top:5.8pt;width:175.8pt;height:24pt;z-index:251658240" o:gfxdata="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4gK9/VAAAACAEAAA8AAAAAAAAAAQAgAAAAIgAAAGRy&#10;cy9kb3ducmV2LnhtbFBLAQIUABQAAAAIAIdO4kDkLNDczwEAAI4DAAAOAAAAAAAAAAEAIAAAACQB&#10;AABkcnMvZTJvRG9jLnhtbFBLBQYAAAAABgAGAFkBAABlBQAAAAA=&#10;" stroked="f" strokeweight=".5pt">
                  <v:textbox>
                    <w:txbxContent>
                      <w:p w:rsidR="00292D29" w:rsidRDefault="00292D29" w:rsidP="00292D29">
                        <w:pPr>
                          <w:jc w:val="center"/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 xml:space="preserve">□同意 </w:t>
                        </w:r>
                        <w:r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>□不同意</w:t>
                        </w:r>
                      </w:p>
                      <w:p w:rsidR="00292D29" w:rsidRDefault="00292D29" w:rsidP="00292D29"/>
                    </w:txbxContent>
                  </v:textbox>
                </v:shape>
              </w:pic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</w:p>
          <w:p w:rsidR="00292D29" w:rsidRDefault="00292D29" w:rsidP="00A44AAA">
            <w:pPr>
              <w:spacing w:before="20" w:line="219" w:lineRule="auto"/>
              <w:ind w:left="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日期：</w:t>
            </w:r>
          </w:p>
          <w:p w:rsidR="00292D29" w:rsidRDefault="00292D29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</w:tbl>
    <w:p w:rsidR="00292D29" w:rsidRDefault="00292D29" w:rsidP="00292D29">
      <w:pPr>
        <w:spacing w:before="137" w:line="219" w:lineRule="auto"/>
        <w:jc w:val="left"/>
        <w:rPr>
          <w:rFonts w:ascii="仿宋" w:eastAsia="仿宋" w:hAnsi="仿宋" w:cs="宋体"/>
          <w:spacing w:val="-1"/>
          <w:kern w:val="0"/>
          <w:sz w:val="24"/>
        </w:rPr>
      </w:pPr>
      <w:r>
        <w:rPr>
          <w:rFonts w:ascii="仿宋" w:eastAsia="仿宋" w:hAnsi="仿宋" w:cs="宋体" w:hint="eastAsia"/>
          <w:spacing w:val="-1"/>
          <w:kern w:val="0"/>
          <w:sz w:val="24"/>
        </w:rPr>
        <w:t>注:评价表中有任何一项评</w:t>
      </w:r>
      <w:r>
        <w:rPr>
          <w:rFonts w:ascii="仿宋" w:eastAsia="仿宋" w:hAnsi="仿宋" w:cs="宋体"/>
          <w:spacing w:val="-1"/>
          <w:kern w:val="0"/>
          <w:sz w:val="24"/>
        </w:rPr>
        <w:t>价指标低于60分</w:t>
      </w:r>
      <w:r>
        <w:rPr>
          <w:rFonts w:ascii="仿宋" w:eastAsia="仿宋" w:hAnsi="仿宋" w:cs="宋体" w:hint="eastAsia"/>
          <w:spacing w:val="-1"/>
          <w:kern w:val="0"/>
          <w:sz w:val="24"/>
        </w:rPr>
        <w:t>均需重新评审</w:t>
      </w:r>
    </w:p>
    <w:p w:rsidR="00B302D8" w:rsidRPr="00292D29" w:rsidRDefault="00B302D8"/>
    <w:sectPr w:rsidR="00B302D8" w:rsidRPr="00292D29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FF4" w:rsidRDefault="00341FF4" w:rsidP="00292D29">
      <w:r>
        <w:separator/>
      </w:r>
    </w:p>
  </w:endnote>
  <w:endnote w:type="continuationSeparator" w:id="0">
    <w:p w:rsidR="00341FF4" w:rsidRDefault="00341FF4" w:rsidP="0029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FF4" w:rsidRDefault="00341FF4" w:rsidP="00292D29">
      <w:r>
        <w:separator/>
      </w:r>
    </w:p>
  </w:footnote>
  <w:footnote w:type="continuationSeparator" w:id="0">
    <w:p w:rsidR="00341FF4" w:rsidRDefault="00341FF4" w:rsidP="00292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9"/>
    <w:rsid w:val="00055C07"/>
    <w:rsid w:val="00174048"/>
    <w:rsid w:val="00292D29"/>
    <w:rsid w:val="00341FF4"/>
    <w:rsid w:val="00B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D29"/>
    <w:rPr>
      <w:sz w:val="18"/>
      <w:szCs w:val="18"/>
    </w:rPr>
  </w:style>
  <w:style w:type="table" w:customStyle="1" w:styleId="TableNormal1">
    <w:name w:val="Table Normal1"/>
    <w:autoRedefine/>
    <w:semiHidden/>
    <w:unhideWhenUsed/>
    <w:qFormat/>
    <w:rsid w:val="00292D2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2024-04-03T10:48:00Z</dcterms:created>
  <dcterms:modified xsi:type="dcterms:W3CDTF">2024-04-03T10:48:00Z</dcterms:modified>
</cp:coreProperties>
</file>