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2C4" w:rsidRDefault="00C272C4" w:rsidP="00C272C4">
      <w:pPr>
        <w:spacing w:before="137" w:line="219" w:lineRule="auto"/>
        <w:jc w:val="center"/>
        <w:rPr>
          <w:rFonts w:eastAsia="仿宋"/>
          <w:bCs/>
          <w:kern w:val="0"/>
          <w:sz w:val="28"/>
          <w:szCs w:val="28"/>
        </w:rPr>
      </w:pPr>
      <w:r>
        <w:rPr>
          <w:rFonts w:eastAsia="仿宋" w:hint="eastAsia"/>
          <w:bCs/>
          <w:kern w:val="0"/>
          <w:sz w:val="28"/>
          <w:szCs w:val="28"/>
        </w:rPr>
        <w:t>海洋科学与生态环境学院研究生专业</w:t>
      </w:r>
      <w:r>
        <w:rPr>
          <w:rFonts w:eastAsia="仿宋"/>
          <w:bCs/>
          <w:kern w:val="0"/>
          <w:sz w:val="28"/>
          <w:szCs w:val="28"/>
        </w:rPr>
        <w:t>学位论文评价表</w:t>
      </w:r>
    </w:p>
    <w:p w:rsidR="00C272C4" w:rsidRDefault="00C272C4" w:rsidP="00C272C4">
      <w:pPr>
        <w:spacing w:before="136" w:line="215" w:lineRule="auto"/>
        <w:ind w:left="3599"/>
        <w:rPr>
          <w:rFonts w:ascii="仿宋" w:eastAsia="仿宋" w:hAnsi="仿宋" w:cs="楷体"/>
          <w:spacing w:val="-13"/>
          <w:sz w:val="24"/>
        </w:rPr>
      </w:pPr>
      <w:r>
        <w:rPr>
          <w:rFonts w:ascii="仿宋" w:eastAsia="仿宋" w:hAnsi="仿宋" w:cs="楷体"/>
          <w:spacing w:val="-13"/>
          <w:sz w:val="24"/>
        </w:rPr>
        <w:t>(工程设计类)</w:t>
      </w:r>
    </w:p>
    <w:tbl>
      <w:tblPr>
        <w:tblStyle w:val="TableNormal1"/>
        <w:tblW w:w="5000" w:type="pct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/>
      </w:tblPr>
      <w:tblGrid>
        <w:gridCol w:w="1229"/>
        <w:gridCol w:w="336"/>
        <w:gridCol w:w="2295"/>
        <w:gridCol w:w="1202"/>
        <w:gridCol w:w="1759"/>
        <w:gridCol w:w="1501"/>
      </w:tblGrid>
      <w:tr w:rsidR="00C272C4" w:rsidTr="00A44AAA">
        <w:trPr>
          <w:trHeight w:val="768"/>
        </w:trPr>
        <w:tc>
          <w:tcPr>
            <w:tcW w:w="940" w:type="pct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272C4" w:rsidRDefault="00C272C4" w:rsidP="00A44AA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/>
                <w:spacing w:val="-5"/>
                <w:sz w:val="24"/>
              </w:rPr>
              <w:t>论</w:t>
            </w:r>
            <w:r>
              <w:rPr>
                <w:rFonts w:ascii="仿宋" w:eastAsia="仿宋" w:hAnsi="仿宋" w:cs="宋体"/>
                <w:spacing w:val="-3"/>
                <w:sz w:val="24"/>
              </w:rPr>
              <w:t>文题目</w:t>
            </w:r>
          </w:p>
        </w:tc>
        <w:tc>
          <w:tcPr>
            <w:tcW w:w="4060" w:type="pct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:rsidR="00C272C4" w:rsidRDefault="00C272C4" w:rsidP="00A44AAA">
            <w:pPr>
              <w:rPr>
                <w:rFonts w:ascii="仿宋" w:eastAsia="仿宋" w:hAnsi="仿宋"/>
                <w:sz w:val="24"/>
              </w:rPr>
            </w:pPr>
          </w:p>
        </w:tc>
      </w:tr>
      <w:tr w:rsidR="00C272C4" w:rsidTr="00A44AAA">
        <w:trPr>
          <w:trHeight w:val="648"/>
        </w:trPr>
        <w:tc>
          <w:tcPr>
            <w:tcW w:w="940" w:type="pct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272C4" w:rsidRDefault="00C272C4" w:rsidP="00A44AAA">
            <w:pPr>
              <w:jc w:val="center"/>
              <w:rPr>
                <w:rFonts w:ascii="仿宋" w:eastAsia="仿宋" w:hAnsi="仿宋" w:cs="宋体"/>
                <w:spacing w:val="-5"/>
                <w:sz w:val="24"/>
              </w:rPr>
            </w:pPr>
            <w:r>
              <w:rPr>
                <w:rFonts w:ascii="仿宋" w:eastAsia="仿宋" w:hAnsi="仿宋" w:cs="宋体" w:hint="eastAsia"/>
                <w:spacing w:val="-5"/>
                <w:sz w:val="24"/>
              </w:rPr>
              <w:t>学位点名称</w:t>
            </w:r>
          </w:p>
        </w:tc>
        <w:tc>
          <w:tcPr>
            <w:tcW w:w="1379" w:type="pct"/>
            <w:tcBorders>
              <w:left w:val="single" w:sz="6" w:space="0" w:color="000000"/>
              <w:right w:val="single" w:sz="6" w:space="0" w:color="000000"/>
            </w:tcBorders>
          </w:tcPr>
          <w:p w:rsidR="00C272C4" w:rsidRDefault="00C272C4" w:rsidP="00A44AAA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22" w:type="pc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272C4" w:rsidRDefault="00C272C4" w:rsidP="00A44AA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spacing w:val="-5"/>
                <w:sz w:val="24"/>
              </w:rPr>
              <w:t>研究方向</w:t>
            </w:r>
          </w:p>
        </w:tc>
        <w:tc>
          <w:tcPr>
            <w:tcW w:w="1960" w:type="pct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C272C4" w:rsidRDefault="00C272C4" w:rsidP="00A44AAA">
            <w:pPr>
              <w:rPr>
                <w:rFonts w:ascii="仿宋" w:eastAsia="仿宋" w:hAnsi="仿宋"/>
                <w:sz w:val="24"/>
              </w:rPr>
            </w:pPr>
          </w:p>
        </w:tc>
      </w:tr>
      <w:tr w:rsidR="00C272C4" w:rsidTr="00A44AAA">
        <w:trPr>
          <w:trHeight w:val="699"/>
        </w:trPr>
        <w:tc>
          <w:tcPr>
            <w:tcW w:w="940" w:type="pct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272C4" w:rsidRDefault="00C272C4" w:rsidP="00A44AAA">
            <w:pPr>
              <w:jc w:val="center"/>
              <w:rPr>
                <w:rFonts w:ascii="仿宋" w:eastAsia="仿宋" w:hAnsi="仿宋" w:cs="宋体"/>
                <w:spacing w:val="-5"/>
                <w:sz w:val="24"/>
              </w:rPr>
            </w:pPr>
            <w:r>
              <w:rPr>
                <w:rFonts w:ascii="仿宋" w:eastAsia="仿宋" w:hAnsi="仿宋" w:cs="宋体" w:hint="eastAsia"/>
                <w:spacing w:val="-5"/>
                <w:sz w:val="24"/>
              </w:rPr>
              <w:t>姓名、学号</w:t>
            </w:r>
          </w:p>
        </w:tc>
        <w:tc>
          <w:tcPr>
            <w:tcW w:w="4060" w:type="pct"/>
            <w:gridSpan w:val="4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272C4" w:rsidRDefault="00C272C4" w:rsidP="00A44AA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272C4" w:rsidTr="00A44AAA">
        <w:trPr>
          <w:trHeight w:val="736"/>
        </w:trPr>
        <w:tc>
          <w:tcPr>
            <w:tcW w:w="738" w:type="pct"/>
            <w:vAlign w:val="center"/>
          </w:tcPr>
          <w:p w:rsidR="00C272C4" w:rsidRDefault="00C272C4" w:rsidP="00A44AAA">
            <w:pPr>
              <w:spacing w:line="219" w:lineRule="auto"/>
              <w:ind w:left="20"/>
              <w:jc w:val="center"/>
              <w:rPr>
                <w:rFonts w:ascii="仿宋" w:eastAsia="仿宋" w:hAnsi="仿宋" w:cs="宋体"/>
                <w:spacing w:val="-1"/>
                <w:sz w:val="24"/>
              </w:rPr>
            </w:pPr>
            <w:r>
              <w:rPr>
                <w:rFonts w:ascii="仿宋" w:eastAsia="仿宋" w:hAnsi="仿宋" w:cs="宋体"/>
                <w:spacing w:val="-1"/>
                <w:sz w:val="24"/>
              </w:rPr>
              <w:t>评价指标</w:t>
            </w:r>
          </w:p>
        </w:tc>
        <w:tc>
          <w:tcPr>
            <w:tcW w:w="3360" w:type="pct"/>
            <w:gridSpan w:val="4"/>
            <w:vAlign w:val="center"/>
          </w:tcPr>
          <w:p w:rsidR="00C272C4" w:rsidRDefault="00C272C4" w:rsidP="00A44AAA">
            <w:pPr>
              <w:spacing w:line="219" w:lineRule="auto"/>
              <w:ind w:left="20"/>
              <w:jc w:val="center"/>
              <w:rPr>
                <w:rFonts w:ascii="仿宋" w:eastAsia="仿宋" w:hAnsi="仿宋" w:cs="宋体"/>
                <w:spacing w:val="-1"/>
                <w:sz w:val="24"/>
              </w:rPr>
            </w:pPr>
            <w:r>
              <w:rPr>
                <w:rFonts w:ascii="仿宋" w:eastAsia="仿宋" w:hAnsi="仿宋" w:cs="宋体"/>
                <w:spacing w:val="-1"/>
                <w:sz w:val="24"/>
              </w:rPr>
              <w:t>评价要素</w:t>
            </w:r>
          </w:p>
        </w:tc>
        <w:tc>
          <w:tcPr>
            <w:tcW w:w="902" w:type="pct"/>
            <w:vAlign w:val="center"/>
          </w:tcPr>
          <w:p w:rsidR="00C272C4" w:rsidRDefault="00C272C4" w:rsidP="00A44AAA">
            <w:pPr>
              <w:spacing w:line="219" w:lineRule="auto"/>
              <w:ind w:left="20" w:right="162"/>
              <w:jc w:val="center"/>
              <w:rPr>
                <w:rFonts w:ascii="仿宋" w:eastAsia="仿宋" w:hAnsi="仿宋" w:cs="宋体"/>
                <w:spacing w:val="-1"/>
                <w:sz w:val="24"/>
              </w:rPr>
            </w:pPr>
            <w:r>
              <w:rPr>
                <w:rFonts w:ascii="仿宋" w:eastAsia="仿宋" w:hAnsi="仿宋" w:cs="宋体"/>
                <w:spacing w:val="-1"/>
                <w:sz w:val="24"/>
              </w:rPr>
              <w:t>得分</w:t>
            </w:r>
          </w:p>
          <w:p w:rsidR="00C272C4" w:rsidRDefault="00C272C4" w:rsidP="00A44AAA">
            <w:pPr>
              <w:spacing w:line="219" w:lineRule="auto"/>
              <w:ind w:left="20" w:right="162"/>
              <w:jc w:val="center"/>
              <w:rPr>
                <w:rFonts w:ascii="仿宋" w:eastAsia="仿宋" w:hAnsi="仿宋" w:cs="宋体"/>
                <w:spacing w:val="-1"/>
                <w:sz w:val="24"/>
              </w:rPr>
            </w:pPr>
            <w:r>
              <w:rPr>
                <w:rFonts w:ascii="仿宋" w:eastAsia="仿宋" w:hAnsi="仿宋" w:cs="宋体" w:hint="eastAsia"/>
                <w:spacing w:val="-1"/>
                <w:sz w:val="24"/>
              </w:rPr>
              <w:t>(百分制)</w:t>
            </w:r>
          </w:p>
        </w:tc>
      </w:tr>
      <w:tr w:rsidR="00C272C4" w:rsidTr="00A44AAA">
        <w:trPr>
          <w:trHeight w:val="1289"/>
        </w:trPr>
        <w:tc>
          <w:tcPr>
            <w:tcW w:w="738" w:type="pct"/>
            <w:vAlign w:val="center"/>
          </w:tcPr>
          <w:p w:rsidR="00C272C4" w:rsidRDefault="00C272C4" w:rsidP="00A44AAA">
            <w:pPr>
              <w:spacing w:line="219" w:lineRule="auto"/>
              <w:ind w:left="20"/>
              <w:jc w:val="center"/>
              <w:rPr>
                <w:rFonts w:ascii="仿宋" w:eastAsia="仿宋" w:hAnsi="仿宋" w:cs="宋体"/>
                <w:spacing w:val="-1"/>
                <w:sz w:val="24"/>
              </w:rPr>
            </w:pPr>
            <w:r>
              <w:rPr>
                <w:rFonts w:ascii="仿宋" w:eastAsia="仿宋" w:hAnsi="仿宋" w:cs="宋体"/>
                <w:spacing w:val="-1"/>
                <w:sz w:val="24"/>
              </w:rPr>
              <w:t>选题</w:t>
            </w:r>
          </w:p>
          <w:p w:rsidR="00C272C4" w:rsidRDefault="00C272C4" w:rsidP="00A44AAA">
            <w:pPr>
              <w:spacing w:line="219" w:lineRule="auto"/>
              <w:ind w:left="20"/>
              <w:jc w:val="center"/>
              <w:rPr>
                <w:rFonts w:ascii="仿宋" w:eastAsia="仿宋" w:hAnsi="仿宋" w:cs="宋体"/>
                <w:spacing w:val="-1"/>
                <w:sz w:val="24"/>
              </w:rPr>
            </w:pPr>
            <w:r>
              <w:rPr>
                <w:rFonts w:ascii="仿宋" w:eastAsia="仿宋" w:hAnsi="仿宋" w:cs="宋体" w:hint="eastAsia"/>
                <w:spacing w:val="-1"/>
                <w:sz w:val="24"/>
              </w:rPr>
              <w:t>（</w:t>
            </w:r>
            <w:r>
              <w:rPr>
                <w:rFonts w:ascii="仿宋" w:eastAsia="仿宋" w:hAnsi="仿宋" w:cs="宋体"/>
                <w:spacing w:val="-1"/>
                <w:sz w:val="24"/>
              </w:rPr>
              <w:t>100</w:t>
            </w:r>
            <w:r>
              <w:rPr>
                <w:rFonts w:ascii="仿宋" w:eastAsia="仿宋" w:hAnsi="仿宋" w:cs="宋体" w:hint="eastAsia"/>
                <w:spacing w:val="-1"/>
                <w:sz w:val="24"/>
              </w:rPr>
              <w:t>分）</w:t>
            </w:r>
          </w:p>
        </w:tc>
        <w:tc>
          <w:tcPr>
            <w:tcW w:w="3360" w:type="pct"/>
            <w:gridSpan w:val="4"/>
            <w:vAlign w:val="center"/>
          </w:tcPr>
          <w:p w:rsidR="00C272C4" w:rsidRDefault="00C272C4" w:rsidP="00A44AAA">
            <w:pPr>
              <w:spacing w:line="219" w:lineRule="auto"/>
              <w:ind w:left="20" w:right="36" w:firstLine="6"/>
              <w:rPr>
                <w:rFonts w:ascii="仿宋" w:eastAsia="仿宋" w:hAnsi="仿宋" w:cs="宋体"/>
                <w:spacing w:val="-1"/>
                <w:sz w:val="24"/>
              </w:rPr>
            </w:pPr>
            <w:r>
              <w:rPr>
                <w:rFonts w:ascii="仿宋" w:eastAsia="仿宋" w:hAnsi="仿宋" w:cs="宋体"/>
                <w:spacing w:val="-1"/>
                <w:sz w:val="24"/>
              </w:rPr>
              <w:t>选题来源于工程领域的实际问题，有明确的生产背景，体现专业类别特点，有较好的应用价值和指导意义。文献资料有代表性，充分反映国内外近期工作，综述 清晰。</w:t>
            </w:r>
          </w:p>
        </w:tc>
        <w:tc>
          <w:tcPr>
            <w:tcW w:w="902" w:type="pct"/>
            <w:vAlign w:val="center"/>
          </w:tcPr>
          <w:p w:rsidR="00C272C4" w:rsidRDefault="00C272C4" w:rsidP="00A44AAA">
            <w:pPr>
              <w:spacing w:line="219" w:lineRule="auto"/>
              <w:ind w:left="20"/>
              <w:jc w:val="center"/>
              <w:rPr>
                <w:rFonts w:ascii="仿宋" w:eastAsia="仿宋" w:hAnsi="仿宋" w:cs="宋体"/>
                <w:spacing w:val="-1"/>
                <w:sz w:val="24"/>
              </w:rPr>
            </w:pPr>
          </w:p>
        </w:tc>
      </w:tr>
      <w:tr w:rsidR="00C272C4" w:rsidTr="00A44AAA">
        <w:trPr>
          <w:trHeight w:val="845"/>
        </w:trPr>
        <w:tc>
          <w:tcPr>
            <w:tcW w:w="738" w:type="pct"/>
            <w:vAlign w:val="center"/>
          </w:tcPr>
          <w:p w:rsidR="00C272C4" w:rsidRDefault="00C272C4" w:rsidP="00A44AAA">
            <w:pPr>
              <w:spacing w:line="219" w:lineRule="auto"/>
              <w:ind w:left="20"/>
              <w:jc w:val="center"/>
              <w:rPr>
                <w:rFonts w:ascii="仿宋" w:eastAsia="仿宋" w:hAnsi="仿宋" w:cs="宋体"/>
                <w:spacing w:val="-1"/>
                <w:sz w:val="24"/>
              </w:rPr>
            </w:pPr>
            <w:r>
              <w:rPr>
                <w:rFonts w:ascii="仿宋" w:eastAsia="仿宋" w:hAnsi="仿宋" w:cs="宋体"/>
                <w:spacing w:val="-1"/>
                <w:sz w:val="24"/>
              </w:rPr>
              <w:t>应用性</w:t>
            </w:r>
          </w:p>
          <w:p w:rsidR="00C272C4" w:rsidRDefault="00C272C4" w:rsidP="00A44AAA">
            <w:pPr>
              <w:spacing w:line="219" w:lineRule="auto"/>
              <w:ind w:left="20"/>
              <w:jc w:val="center"/>
              <w:rPr>
                <w:rFonts w:ascii="仿宋" w:eastAsia="仿宋" w:hAnsi="仿宋" w:cs="宋体"/>
                <w:spacing w:val="-1"/>
                <w:sz w:val="24"/>
              </w:rPr>
            </w:pPr>
            <w:r>
              <w:rPr>
                <w:rFonts w:ascii="仿宋" w:eastAsia="仿宋" w:hAnsi="仿宋" w:cs="宋体" w:hint="eastAsia"/>
                <w:spacing w:val="-1"/>
                <w:sz w:val="24"/>
              </w:rPr>
              <w:t>（</w:t>
            </w:r>
            <w:r>
              <w:rPr>
                <w:rFonts w:ascii="仿宋" w:eastAsia="仿宋" w:hAnsi="仿宋" w:cs="宋体"/>
                <w:spacing w:val="-1"/>
                <w:sz w:val="24"/>
              </w:rPr>
              <w:t>100</w:t>
            </w:r>
            <w:r>
              <w:rPr>
                <w:rFonts w:ascii="仿宋" w:eastAsia="仿宋" w:hAnsi="仿宋" w:cs="宋体" w:hint="eastAsia"/>
                <w:spacing w:val="-1"/>
                <w:sz w:val="24"/>
              </w:rPr>
              <w:t>分）</w:t>
            </w:r>
          </w:p>
        </w:tc>
        <w:tc>
          <w:tcPr>
            <w:tcW w:w="3360" w:type="pct"/>
            <w:gridSpan w:val="4"/>
            <w:vAlign w:val="center"/>
          </w:tcPr>
          <w:p w:rsidR="00C272C4" w:rsidRDefault="00C272C4" w:rsidP="00A44AAA">
            <w:pPr>
              <w:spacing w:line="219" w:lineRule="auto"/>
              <w:ind w:left="20" w:right="192" w:hanging="3"/>
              <w:rPr>
                <w:rFonts w:ascii="仿宋" w:eastAsia="仿宋" w:hAnsi="仿宋" w:cs="宋体"/>
                <w:spacing w:val="-1"/>
                <w:sz w:val="24"/>
              </w:rPr>
            </w:pPr>
            <w:r>
              <w:rPr>
                <w:rFonts w:ascii="仿宋" w:eastAsia="仿宋" w:hAnsi="仿宋" w:cs="宋体"/>
                <w:spacing w:val="-1"/>
                <w:sz w:val="24"/>
              </w:rPr>
              <w:t>工程设计内容的难度适中，图纸及相关材料完整、翔 实，工作量饱满，论文成果具有可行性和一定的先进 性，对实践具有指导意义和可操作性，有一定的社会 效益或经济效益。</w:t>
            </w:r>
          </w:p>
        </w:tc>
        <w:tc>
          <w:tcPr>
            <w:tcW w:w="902" w:type="pct"/>
            <w:vAlign w:val="center"/>
          </w:tcPr>
          <w:p w:rsidR="00C272C4" w:rsidRDefault="00C272C4" w:rsidP="00A44AAA">
            <w:pPr>
              <w:spacing w:line="219" w:lineRule="auto"/>
              <w:ind w:left="20"/>
              <w:jc w:val="center"/>
              <w:rPr>
                <w:rFonts w:ascii="仿宋" w:eastAsia="仿宋" w:hAnsi="仿宋" w:cs="宋体"/>
                <w:spacing w:val="-1"/>
                <w:sz w:val="24"/>
              </w:rPr>
            </w:pPr>
          </w:p>
        </w:tc>
      </w:tr>
      <w:tr w:rsidR="00C272C4" w:rsidTr="00A44AAA">
        <w:trPr>
          <w:trHeight w:val="843"/>
        </w:trPr>
        <w:tc>
          <w:tcPr>
            <w:tcW w:w="738" w:type="pct"/>
            <w:vAlign w:val="center"/>
          </w:tcPr>
          <w:p w:rsidR="00C272C4" w:rsidRDefault="00C272C4" w:rsidP="00A44AAA">
            <w:pPr>
              <w:spacing w:line="219" w:lineRule="auto"/>
              <w:ind w:left="20"/>
              <w:jc w:val="center"/>
              <w:rPr>
                <w:rFonts w:ascii="仿宋" w:eastAsia="仿宋" w:hAnsi="仿宋" w:cs="宋体"/>
                <w:spacing w:val="-1"/>
                <w:sz w:val="24"/>
              </w:rPr>
            </w:pPr>
            <w:r>
              <w:rPr>
                <w:rFonts w:ascii="仿宋" w:eastAsia="仿宋" w:hAnsi="仿宋" w:cs="宋体"/>
                <w:spacing w:val="-1"/>
                <w:sz w:val="24"/>
              </w:rPr>
              <w:t>新颖性</w:t>
            </w:r>
          </w:p>
          <w:p w:rsidR="00C272C4" w:rsidRDefault="00C272C4" w:rsidP="00A44AAA">
            <w:pPr>
              <w:spacing w:line="219" w:lineRule="auto"/>
              <w:ind w:left="20"/>
              <w:jc w:val="center"/>
              <w:rPr>
                <w:rFonts w:ascii="仿宋" w:eastAsia="仿宋" w:hAnsi="仿宋" w:cs="宋体"/>
                <w:spacing w:val="-1"/>
                <w:sz w:val="24"/>
              </w:rPr>
            </w:pPr>
            <w:r>
              <w:rPr>
                <w:rFonts w:ascii="仿宋" w:eastAsia="仿宋" w:hAnsi="仿宋" w:cs="宋体" w:hint="eastAsia"/>
                <w:spacing w:val="-1"/>
                <w:sz w:val="24"/>
              </w:rPr>
              <w:t>（</w:t>
            </w:r>
            <w:r>
              <w:rPr>
                <w:rFonts w:ascii="仿宋" w:eastAsia="仿宋" w:hAnsi="仿宋" w:cs="宋体"/>
                <w:spacing w:val="-1"/>
                <w:sz w:val="24"/>
              </w:rPr>
              <w:t>100</w:t>
            </w:r>
            <w:r>
              <w:rPr>
                <w:rFonts w:ascii="仿宋" w:eastAsia="仿宋" w:hAnsi="仿宋" w:cs="宋体" w:hint="eastAsia"/>
                <w:spacing w:val="-1"/>
                <w:sz w:val="24"/>
              </w:rPr>
              <w:t>分）</w:t>
            </w:r>
          </w:p>
        </w:tc>
        <w:tc>
          <w:tcPr>
            <w:tcW w:w="3360" w:type="pct"/>
            <w:gridSpan w:val="4"/>
            <w:vAlign w:val="center"/>
          </w:tcPr>
          <w:p w:rsidR="00C272C4" w:rsidRDefault="00C272C4" w:rsidP="00A44AAA">
            <w:pPr>
              <w:spacing w:line="219" w:lineRule="auto"/>
              <w:ind w:left="20" w:right="103" w:hanging="17"/>
              <w:rPr>
                <w:rFonts w:ascii="仿宋" w:eastAsia="仿宋" w:hAnsi="仿宋" w:cs="宋体"/>
                <w:spacing w:val="-1"/>
                <w:sz w:val="24"/>
              </w:rPr>
            </w:pPr>
            <w:r>
              <w:rPr>
                <w:rFonts w:ascii="仿宋" w:eastAsia="仿宋" w:hAnsi="仿宋" w:cs="宋体"/>
                <w:spacing w:val="-1"/>
                <w:sz w:val="24"/>
              </w:rPr>
              <w:t>工程设计思路清晰，设计方法或设计方案规范合理， 提出了具体的工程设计解决方案， 具备综合分析问题、 解决问题和调查研究的能力。</w:t>
            </w:r>
          </w:p>
        </w:tc>
        <w:tc>
          <w:tcPr>
            <w:tcW w:w="902" w:type="pct"/>
            <w:vAlign w:val="center"/>
          </w:tcPr>
          <w:p w:rsidR="00C272C4" w:rsidRDefault="00C272C4" w:rsidP="00A44AAA">
            <w:pPr>
              <w:spacing w:line="219" w:lineRule="auto"/>
              <w:ind w:left="20"/>
              <w:jc w:val="center"/>
              <w:rPr>
                <w:rFonts w:ascii="仿宋" w:eastAsia="仿宋" w:hAnsi="仿宋" w:cs="宋体"/>
                <w:spacing w:val="-1"/>
                <w:sz w:val="24"/>
              </w:rPr>
            </w:pPr>
          </w:p>
        </w:tc>
      </w:tr>
      <w:tr w:rsidR="00C272C4" w:rsidTr="00A44AAA">
        <w:trPr>
          <w:trHeight w:val="819"/>
        </w:trPr>
        <w:tc>
          <w:tcPr>
            <w:tcW w:w="738" w:type="pct"/>
            <w:vAlign w:val="center"/>
          </w:tcPr>
          <w:p w:rsidR="00C272C4" w:rsidRDefault="00C272C4" w:rsidP="00A44AAA">
            <w:pPr>
              <w:spacing w:line="219" w:lineRule="auto"/>
              <w:ind w:left="20"/>
              <w:jc w:val="center"/>
              <w:rPr>
                <w:rFonts w:ascii="仿宋" w:eastAsia="仿宋" w:hAnsi="仿宋" w:cs="宋体"/>
                <w:spacing w:val="-1"/>
                <w:sz w:val="24"/>
              </w:rPr>
            </w:pPr>
            <w:r>
              <w:rPr>
                <w:rFonts w:ascii="仿宋" w:eastAsia="仿宋" w:hAnsi="仿宋" w:cs="宋体"/>
                <w:spacing w:val="-1"/>
                <w:sz w:val="24"/>
              </w:rPr>
              <w:t>基础知识</w:t>
            </w:r>
          </w:p>
          <w:p w:rsidR="00C272C4" w:rsidRDefault="00C272C4" w:rsidP="00A44AAA">
            <w:pPr>
              <w:spacing w:line="219" w:lineRule="auto"/>
              <w:ind w:left="20"/>
              <w:jc w:val="center"/>
              <w:rPr>
                <w:rFonts w:ascii="仿宋" w:eastAsia="仿宋" w:hAnsi="仿宋" w:cs="宋体"/>
                <w:spacing w:val="-1"/>
                <w:sz w:val="24"/>
              </w:rPr>
            </w:pPr>
            <w:r>
              <w:rPr>
                <w:rFonts w:ascii="仿宋" w:eastAsia="仿宋" w:hAnsi="仿宋" w:cs="宋体" w:hint="eastAsia"/>
                <w:spacing w:val="-1"/>
                <w:sz w:val="24"/>
              </w:rPr>
              <w:t>（</w:t>
            </w:r>
            <w:r>
              <w:rPr>
                <w:rFonts w:ascii="仿宋" w:eastAsia="仿宋" w:hAnsi="仿宋" w:cs="宋体"/>
                <w:spacing w:val="-1"/>
                <w:sz w:val="24"/>
              </w:rPr>
              <w:t>100</w:t>
            </w:r>
            <w:r>
              <w:rPr>
                <w:rFonts w:ascii="仿宋" w:eastAsia="仿宋" w:hAnsi="仿宋" w:cs="宋体" w:hint="eastAsia"/>
                <w:spacing w:val="-1"/>
                <w:sz w:val="24"/>
              </w:rPr>
              <w:t>分）</w:t>
            </w:r>
          </w:p>
        </w:tc>
        <w:tc>
          <w:tcPr>
            <w:tcW w:w="3360" w:type="pct"/>
            <w:gridSpan w:val="4"/>
            <w:vAlign w:val="center"/>
          </w:tcPr>
          <w:p w:rsidR="00C272C4" w:rsidRDefault="00C272C4" w:rsidP="00A44AAA">
            <w:pPr>
              <w:spacing w:line="219" w:lineRule="auto"/>
              <w:ind w:left="20" w:right="150"/>
              <w:rPr>
                <w:rFonts w:ascii="仿宋" w:eastAsia="仿宋" w:hAnsi="仿宋" w:cs="宋体"/>
                <w:spacing w:val="-1"/>
                <w:sz w:val="24"/>
              </w:rPr>
            </w:pPr>
            <w:r>
              <w:rPr>
                <w:rFonts w:ascii="仿宋" w:eastAsia="仿宋" w:hAnsi="仿宋" w:cs="宋体"/>
                <w:spacing w:val="-1"/>
                <w:sz w:val="24"/>
              </w:rPr>
              <w:t>基础知识扎实，能正确并灵活运用基础理论和专业知 识，研究步骤和过程科学规范。</w:t>
            </w:r>
          </w:p>
        </w:tc>
        <w:tc>
          <w:tcPr>
            <w:tcW w:w="902" w:type="pct"/>
            <w:vAlign w:val="center"/>
          </w:tcPr>
          <w:p w:rsidR="00C272C4" w:rsidRDefault="00C272C4" w:rsidP="00A44AAA">
            <w:pPr>
              <w:spacing w:line="219" w:lineRule="auto"/>
              <w:ind w:left="20"/>
              <w:jc w:val="center"/>
              <w:rPr>
                <w:rFonts w:ascii="仿宋" w:eastAsia="仿宋" w:hAnsi="仿宋" w:cs="宋体"/>
                <w:spacing w:val="-1"/>
                <w:sz w:val="24"/>
              </w:rPr>
            </w:pPr>
          </w:p>
        </w:tc>
      </w:tr>
      <w:tr w:rsidR="00C272C4" w:rsidTr="00A44AAA">
        <w:trPr>
          <w:trHeight w:val="815"/>
        </w:trPr>
        <w:tc>
          <w:tcPr>
            <w:tcW w:w="738" w:type="pct"/>
            <w:vAlign w:val="center"/>
          </w:tcPr>
          <w:p w:rsidR="00C272C4" w:rsidRDefault="00C272C4" w:rsidP="00A44AAA">
            <w:pPr>
              <w:spacing w:line="219" w:lineRule="auto"/>
              <w:ind w:left="20"/>
              <w:jc w:val="center"/>
              <w:rPr>
                <w:rFonts w:ascii="仿宋" w:eastAsia="仿宋" w:hAnsi="仿宋" w:cs="宋体"/>
                <w:spacing w:val="-1"/>
                <w:sz w:val="24"/>
              </w:rPr>
            </w:pPr>
            <w:r>
              <w:rPr>
                <w:rFonts w:ascii="仿宋" w:eastAsia="仿宋" w:hAnsi="仿宋" w:cs="宋体"/>
                <w:spacing w:val="-1"/>
                <w:sz w:val="24"/>
              </w:rPr>
              <w:t>规范性</w:t>
            </w:r>
          </w:p>
          <w:p w:rsidR="00C272C4" w:rsidRDefault="00C272C4" w:rsidP="00A44AAA">
            <w:pPr>
              <w:spacing w:line="219" w:lineRule="auto"/>
              <w:ind w:left="20"/>
              <w:jc w:val="center"/>
              <w:rPr>
                <w:rFonts w:ascii="仿宋" w:eastAsia="仿宋" w:hAnsi="仿宋" w:cs="宋体"/>
                <w:spacing w:val="-1"/>
                <w:sz w:val="24"/>
              </w:rPr>
            </w:pPr>
            <w:r>
              <w:rPr>
                <w:rFonts w:ascii="仿宋" w:eastAsia="仿宋" w:hAnsi="仿宋" w:cs="宋体" w:hint="eastAsia"/>
                <w:spacing w:val="-1"/>
                <w:sz w:val="24"/>
              </w:rPr>
              <w:t>（</w:t>
            </w:r>
            <w:r>
              <w:rPr>
                <w:rFonts w:ascii="仿宋" w:eastAsia="仿宋" w:hAnsi="仿宋" w:cs="宋体"/>
                <w:spacing w:val="-1"/>
                <w:sz w:val="24"/>
              </w:rPr>
              <w:t>100</w:t>
            </w:r>
            <w:r>
              <w:rPr>
                <w:rFonts w:ascii="仿宋" w:eastAsia="仿宋" w:hAnsi="仿宋" w:cs="宋体" w:hint="eastAsia"/>
                <w:spacing w:val="-1"/>
                <w:sz w:val="24"/>
              </w:rPr>
              <w:t>分）</w:t>
            </w:r>
          </w:p>
        </w:tc>
        <w:tc>
          <w:tcPr>
            <w:tcW w:w="3360" w:type="pct"/>
            <w:gridSpan w:val="4"/>
            <w:vAlign w:val="center"/>
          </w:tcPr>
          <w:p w:rsidR="00C272C4" w:rsidRDefault="00C272C4" w:rsidP="00A44AAA">
            <w:pPr>
              <w:spacing w:line="219" w:lineRule="auto"/>
              <w:ind w:left="20" w:right="150" w:hanging="9"/>
              <w:rPr>
                <w:rFonts w:ascii="仿宋" w:eastAsia="仿宋" w:hAnsi="仿宋" w:cs="宋体"/>
                <w:spacing w:val="-1"/>
                <w:sz w:val="24"/>
              </w:rPr>
            </w:pPr>
            <w:r>
              <w:rPr>
                <w:rFonts w:ascii="仿宋" w:eastAsia="仿宋" w:hAnsi="仿宋" w:cs="宋体"/>
                <w:spacing w:val="-1"/>
                <w:sz w:val="24"/>
              </w:rPr>
              <w:t>结构合理，逻辑性强，表达准确，写作</w:t>
            </w:r>
            <w:r>
              <w:rPr>
                <w:rFonts w:ascii="仿宋" w:eastAsia="仿宋" w:hAnsi="仿宋" w:cs="宋体" w:hint="eastAsia"/>
                <w:spacing w:val="-1"/>
                <w:sz w:val="24"/>
              </w:rPr>
              <w:t>与</w:t>
            </w:r>
            <w:r>
              <w:rPr>
                <w:rFonts w:ascii="仿宋" w:eastAsia="仿宋" w:hAnsi="仿宋" w:cs="宋体"/>
                <w:spacing w:val="-1"/>
                <w:sz w:val="24"/>
              </w:rPr>
              <w:t>引文规范。</w:t>
            </w:r>
          </w:p>
        </w:tc>
        <w:tc>
          <w:tcPr>
            <w:tcW w:w="902" w:type="pct"/>
            <w:vAlign w:val="center"/>
          </w:tcPr>
          <w:p w:rsidR="00C272C4" w:rsidRDefault="00C272C4" w:rsidP="00A44AAA">
            <w:pPr>
              <w:spacing w:line="219" w:lineRule="auto"/>
              <w:ind w:left="20"/>
              <w:jc w:val="center"/>
              <w:rPr>
                <w:rFonts w:ascii="仿宋" w:eastAsia="仿宋" w:hAnsi="仿宋" w:cs="宋体"/>
                <w:spacing w:val="-1"/>
                <w:sz w:val="24"/>
              </w:rPr>
            </w:pPr>
          </w:p>
        </w:tc>
      </w:tr>
      <w:tr w:rsidR="00C272C4" w:rsidTr="00A44AAA">
        <w:trPr>
          <w:trHeight w:val="1913"/>
        </w:trPr>
        <w:tc>
          <w:tcPr>
            <w:tcW w:w="738" w:type="pct"/>
            <w:vAlign w:val="center"/>
          </w:tcPr>
          <w:p w:rsidR="00C272C4" w:rsidRDefault="00C272C4" w:rsidP="00A44AAA">
            <w:pPr>
              <w:spacing w:line="219" w:lineRule="auto"/>
              <w:ind w:left="20"/>
              <w:jc w:val="center"/>
              <w:rPr>
                <w:rFonts w:ascii="仿宋" w:eastAsia="仿宋" w:hAnsi="仿宋" w:cs="宋体"/>
                <w:spacing w:val="-1"/>
                <w:sz w:val="24"/>
              </w:rPr>
            </w:pPr>
            <w:r>
              <w:rPr>
                <w:rFonts w:ascii="仿宋" w:eastAsia="仿宋" w:hAnsi="仿宋" w:cs="宋体" w:hint="eastAsia"/>
                <w:spacing w:val="-1"/>
                <w:sz w:val="24"/>
              </w:rPr>
              <w:t>评语</w:t>
            </w:r>
          </w:p>
        </w:tc>
        <w:tc>
          <w:tcPr>
            <w:tcW w:w="4262" w:type="pct"/>
            <w:gridSpan w:val="5"/>
            <w:vAlign w:val="center"/>
          </w:tcPr>
          <w:p w:rsidR="00C272C4" w:rsidRDefault="00C272C4" w:rsidP="00A44AAA">
            <w:pPr>
              <w:spacing w:line="219" w:lineRule="auto"/>
              <w:ind w:left="20"/>
              <w:jc w:val="center"/>
              <w:rPr>
                <w:rFonts w:ascii="仿宋" w:eastAsia="仿宋" w:hAnsi="仿宋" w:cs="宋体"/>
                <w:spacing w:val="-1"/>
                <w:sz w:val="24"/>
              </w:rPr>
            </w:pPr>
          </w:p>
        </w:tc>
      </w:tr>
      <w:tr w:rsidR="00C272C4" w:rsidTr="00A44AAA">
        <w:trPr>
          <w:trHeight w:val="421"/>
        </w:trPr>
        <w:tc>
          <w:tcPr>
            <w:tcW w:w="738" w:type="pct"/>
            <w:vAlign w:val="center"/>
          </w:tcPr>
          <w:p w:rsidR="00C272C4" w:rsidRDefault="00C272C4" w:rsidP="00A44AAA">
            <w:pPr>
              <w:spacing w:before="79" w:line="219" w:lineRule="auto"/>
              <w:ind w:left="20"/>
              <w:jc w:val="center"/>
              <w:rPr>
                <w:rFonts w:ascii="仿宋" w:eastAsia="仿宋" w:hAnsi="仿宋" w:cs="宋体"/>
                <w:spacing w:val="-2"/>
                <w:sz w:val="24"/>
              </w:rPr>
            </w:pPr>
            <w:r>
              <w:rPr>
                <w:rFonts w:ascii="仿宋" w:eastAsia="仿宋" w:hAnsi="仿宋" w:cs="宋体"/>
                <w:spacing w:val="-4"/>
                <w:sz w:val="24"/>
              </w:rPr>
              <w:t>是否</w:t>
            </w:r>
            <w:r>
              <w:rPr>
                <w:rFonts w:ascii="仿宋" w:eastAsia="仿宋" w:hAnsi="仿宋" w:cs="宋体"/>
                <w:spacing w:val="-3"/>
                <w:sz w:val="24"/>
              </w:rPr>
              <w:t>同</w:t>
            </w:r>
            <w:r>
              <w:rPr>
                <w:rFonts w:ascii="仿宋" w:eastAsia="仿宋" w:hAnsi="仿宋" w:cs="宋体"/>
                <w:spacing w:val="-2"/>
                <w:sz w:val="24"/>
              </w:rPr>
              <w:t>意</w:t>
            </w:r>
          </w:p>
          <w:p w:rsidR="00C272C4" w:rsidRDefault="00C272C4" w:rsidP="00A44AAA">
            <w:pPr>
              <w:spacing w:line="219" w:lineRule="auto"/>
              <w:ind w:left="20"/>
              <w:rPr>
                <w:rFonts w:ascii="仿宋" w:eastAsia="仿宋" w:hAnsi="仿宋" w:cs="宋体"/>
                <w:spacing w:val="-1"/>
                <w:sz w:val="24"/>
              </w:rPr>
            </w:pPr>
            <w:r>
              <w:rPr>
                <w:rFonts w:ascii="仿宋" w:eastAsia="仿宋" w:hAnsi="仿宋" w:cs="宋体" w:hint="eastAsia"/>
                <w:spacing w:val="-2"/>
                <w:sz w:val="24"/>
              </w:rPr>
              <w:t>送审与</w:t>
            </w:r>
            <w:r>
              <w:rPr>
                <w:rFonts w:ascii="仿宋" w:eastAsia="仿宋" w:hAnsi="仿宋" w:cs="宋体"/>
                <w:spacing w:val="-2"/>
                <w:sz w:val="24"/>
              </w:rPr>
              <w:t>答辩</w:t>
            </w:r>
          </w:p>
        </w:tc>
        <w:tc>
          <w:tcPr>
            <w:tcW w:w="4262" w:type="pct"/>
            <w:gridSpan w:val="5"/>
          </w:tcPr>
          <w:p w:rsidR="00C272C4" w:rsidRDefault="00C272C4" w:rsidP="00A44AAA">
            <w:pPr>
              <w:spacing w:before="20" w:line="219" w:lineRule="auto"/>
              <w:jc w:val="left"/>
              <w:rPr>
                <w:rFonts w:ascii="仿宋" w:eastAsia="仿宋" w:hAnsi="仿宋" w:cs="宋体"/>
                <w:sz w:val="24"/>
              </w:rPr>
            </w:pPr>
          </w:p>
          <w:p w:rsidR="00C272C4" w:rsidRDefault="00C272C4" w:rsidP="00A44AAA">
            <w:pPr>
              <w:spacing w:before="20" w:line="219" w:lineRule="auto"/>
              <w:ind w:left="20" w:firstLineChars="1800" w:firstLine="4320"/>
              <w:jc w:val="lef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/>
                <w:sz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5" o:spid="_x0000_s2052" type="#_x0000_t202" style="position:absolute;left:0;text-align:left;margin-left:17.45pt;margin-top:5.8pt;width:175.8pt;height:24pt;z-index:251660288" o:gfxdata="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uICvf1QAAAAgBAAAPAAAAAAAAAAEAIAAAACIAAABk&#10;cnMvZG93bnJldi54bWxQSwECFAAUAAAACACHTuJAU5pditABAACOAwAADgAAAAAAAAABACAAAAAk&#10;AQAAZHJzL2Uyb0RvYy54bWxQSwUGAAAAAAYABgBZAQAAZgUAAAAA&#10;" stroked="f" strokeweight=".5pt">
                  <v:textbox>
                    <w:txbxContent>
                      <w:p w:rsidR="00C272C4" w:rsidRDefault="00C272C4" w:rsidP="00C272C4">
                        <w:pPr>
                          <w:jc w:val="center"/>
                          <w:rPr>
                            <w:rFonts w:ascii="宋体" w:hAnsi="宋体" w:cs="宋体"/>
                            <w:spacing w:val="-4"/>
                            <w:kern w:val="0"/>
                            <w:sz w:val="24"/>
                          </w:rPr>
                        </w:pPr>
                        <w:r>
                          <w:rPr>
                            <w:rFonts w:ascii="宋体" w:hAnsi="宋体" w:cs="宋体" w:hint="eastAsia"/>
                            <w:spacing w:val="-4"/>
                            <w:kern w:val="0"/>
                            <w:sz w:val="24"/>
                          </w:rPr>
                          <w:t xml:space="preserve">□同意 </w:t>
                        </w:r>
                        <w:r>
                          <w:rPr>
                            <w:rFonts w:ascii="宋体" w:hAnsi="宋体" w:cs="宋体"/>
                            <w:spacing w:val="-4"/>
                            <w:kern w:val="0"/>
                            <w:sz w:val="24"/>
                          </w:rPr>
                          <w:t xml:space="preserve">   </w:t>
                        </w:r>
                        <w:r>
                          <w:rPr>
                            <w:rFonts w:ascii="宋体" w:hAnsi="宋体" w:cs="宋体" w:hint="eastAsia"/>
                            <w:spacing w:val="-4"/>
                            <w:kern w:val="0"/>
                            <w:sz w:val="24"/>
                          </w:rPr>
                          <w:t>□不同意</w:t>
                        </w:r>
                      </w:p>
                      <w:p w:rsidR="00C272C4" w:rsidRDefault="00C272C4" w:rsidP="00C272C4"/>
                    </w:txbxContent>
                  </v:textbox>
                </v:shape>
              </w:pict>
            </w:r>
            <w:r>
              <w:rPr>
                <w:rFonts w:ascii="仿宋" w:eastAsia="仿宋" w:hAnsi="仿宋" w:cs="宋体" w:hint="eastAsia"/>
                <w:sz w:val="24"/>
              </w:rPr>
              <w:t>签字：</w:t>
            </w:r>
          </w:p>
          <w:p w:rsidR="00C272C4" w:rsidRDefault="00C272C4" w:rsidP="00A44AAA">
            <w:pPr>
              <w:spacing w:before="20" w:line="219" w:lineRule="auto"/>
              <w:ind w:left="20"/>
              <w:jc w:val="lef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 xml:space="preserve"> </w:t>
            </w:r>
            <w:r>
              <w:rPr>
                <w:rFonts w:ascii="仿宋" w:eastAsia="仿宋" w:hAnsi="仿宋" w:cs="宋体"/>
                <w:sz w:val="24"/>
              </w:rPr>
              <w:t xml:space="preserve">                                   </w:t>
            </w:r>
            <w:r>
              <w:rPr>
                <w:rFonts w:ascii="仿宋" w:eastAsia="仿宋" w:hAnsi="仿宋" w:cs="宋体" w:hint="eastAsia"/>
                <w:sz w:val="24"/>
              </w:rPr>
              <w:t>日期：</w:t>
            </w:r>
          </w:p>
          <w:p w:rsidR="00C272C4" w:rsidRDefault="00C272C4" w:rsidP="00A44AAA">
            <w:pPr>
              <w:spacing w:line="219" w:lineRule="auto"/>
              <w:ind w:left="20"/>
              <w:rPr>
                <w:rFonts w:ascii="仿宋" w:eastAsia="仿宋" w:hAnsi="仿宋" w:cs="宋体"/>
                <w:spacing w:val="-1"/>
                <w:sz w:val="24"/>
              </w:rPr>
            </w:pPr>
          </w:p>
        </w:tc>
      </w:tr>
    </w:tbl>
    <w:p w:rsidR="00C272C4" w:rsidRDefault="00C272C4" w:rsidP="00C272C4">
      <w:pPr>
        <w:spacing w:before="137" w:line="219" w:lineRule="auto"/>
        <w:jc w:val="left"/>
        <w:rPr>
          <w:rFonts w:ascii="仿宋" w:eastAsia="仿宋" w:hAnsi="仿宋" w:cs="宋体"/>
          <w:spacing w:val="-1"/>
          <w:kern w:val="0"/>
          <w:sz w:val="24"/>
        </w:rPr>
      </w:pPr>
      <w:r>
        <w:rPr>
          <w:rFonts w:ascii="仿宋" w:eastAsia="仿宋" w:hAnsi="仿宋" w:cs="宋体" w:hint="eastAsia"/>
          <w:spacing w:val="-1"/>
          <w:kern w:val="0"/>
          <w:sz w:val="24"/>
        </w:rPr>
        <w:t>注: 评价表中有任何一项评</w:t>
      </w:r>
      <w:r>
        <w:rPr>
          <w:rFonts w:ascii="仿宋" w:eastAsia="仿宋" w:hAnsi="仿宋" w:cs="宋体"/>
          <w:spacing w:val="-1"/>
          <w:kern w:val="0"/>
          <w:sz w:val="24"/>
        </w:rPr>
        <w:t>价指标低于60分</w:t>
      </w:r>
      <w:r>
        <w:rPr>
          <w:rFonts w:ascii="仿宋" w:eastAsia="仿宋" w:hAnsi="仿宋" w:cs="宋体" w:hint="eastAsia"/>
          <w:spacing w:val="-1"/>
          <w:kern w:val="0"/>
          <w:sz w:val="24"/>
        </w:rPr>
        <w:t>均需重新评审</w:t>
      </w:r>
    </w:p>
    <w:p w:rsidR="00B302D8" w:rsidRPr="00C272C4" w:rsidRDefault="00B302D8" w:rsidP="00C272C4"/>
    <w:sectPr w:rsidR="00B302D8" w:rsidRPr="00C272C4" w:rsidSect="00B302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1287" w:rsidRDefault="00531287" w:rsidP="00292D29">
      <w:r>
        <w:separator/>
      </w:r>
    </w:p>
  </w:endnote>
  <w:endnote w:type="continuationSeparator" w:id="0">
    <w:p w:rsidR="00531287" w:rsidRDefault="00531287" w:rsidP="00292D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1287" w:rsidRDefault="00531287" w:rsidP="00292D29">
      <w:r>
        <w:separator/>
      </w:r>
    </w:p>
  </w:footnote>
  <w:footnote w:type="continuationSeparator" w:id="0">
    <w:p w:rsidR="00531287" w:rsidRDefault="00531287" w:rsidP="00292D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2D29"/>
    <w:rsid w:val="00055C07"/>
    <w:rsid w:val="00174048"/>
    <w:rsid w:val="001B2EDC"/>
    <w:rsid w:val="00292D29"/>
    <w:rsid w:val="00341FF4"/>
    <w:rsid w:val="00531287"/>
    <w:rsid w:val="00B302D8"/>
    <w:rsid w:val="00C27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D2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92D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92D2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92D2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92D29"/>
    <w:rPr>
      <w:sz w:val="18"/>
      <w:szCs w:val="18"/>
    </w:rPr>
  </w:style>
  <w:style w:type="table" w:customStyle="1" w:styleId="TableNormal1">
    <w:name w:val="Table Normal1"/>
    <w:autoRedefine/>
    <w:semiHidden/>
    <w:unhideWhenUsed/>
    <w:qFormat/>
    <w:rsid w:val="00292D29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445</Characters>
  <Application>Microsoft Office Word</Application>
  <DocSecurity>0</DocSecurity>
  <Lines>3</Lines>
  <Paragraphs>1</Paragraphs>
  <ScaleCrop>false</ScaleCrop>
  <Company>微软中国</Company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2024-04-03T10:48:00Z</dcterms:created>
  <dcterms:modified xsi:type="dcterms:W3CDTF">2024-04-03T10:49:00Z</dcterms:modified>
</cp:coreProperties>
</file>